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EEA" w:rsidRPr="00961EEA" w:rsidRDefault="00961EEA" w:rsidP="00961E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EEA">
        <w:rPr>
          <w:rFonts w:ascii="Times New Roman" w:hAnsi="Times New Roman" w:cs="Times New Roman"/>
          <w:b/>
          <w:sz w:val="28"/>
          <w:szCs w:val="28"/>
        </w:rPr>
        <w:t>Перелік документів, що має надати акціонер (представник акціонера) для його участі у позачергових загальних зборах акціонерів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EEA">
        <w:rPr>
          <w:rFonts w:ascii="Times New Roman" w:hAnsi="Times New Roman" w:cs="Times New Roman"/>
          <w:b/>
          <w:sz w:val="28"/>
          <w:szCs w:val="28"/>
        </w:rPr>
        <w:t>публічного акціонерного товариства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EEA">
        <w:rPr>
          <w:rFonts w:ascii="Times New Roman" w:hAnsi="Times New Roman" w:cs="Times New Roman"/>
          <w:b/>
          <w:sz w:val="28"/>
          <w:szCs w:val="28"/>
        </w:rPr>
        <w:t>«Сумське машинобудівне науково-виробниче об’єднання»,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1EEA">
        <w:rPr>
          <w:rFonts w:ascii="Times New Roman" w:hAnsi="Times New Roman" w:cs="Times New Roman"/>
          <w:b/>
          <w:sz w:val="28"/>
          <w:szCs w:val="28"/>
        </w:rPr>
        <w:t xml:space="preserve">дистанційне проведення яких призначено на </w:t>
      </w:r>
      <w:r w:rsidRPr="00961EEA">
        <w:rPr>
          <w:rFonts w:ascii="Times New Roman" w:hAnsi="Times New Roman" w:cs="Times New Roman"/>
          <w:b/>
          <w:sz w:val="28"/>
          <w:szCs w:val="28"/>
        </w:rPr>
        <w:t>13</w:t>
      </w:r>
      <w:r w:rsidRPr="00961EEA">
        <w:rPr>
          <w:rFonts w:ascii="Times New Roman" w:hAnsi="Times New Roman" w:cs="Times New Roman"/>
          <w:b/>
          <w:sz w:val="28"/>
          <w:szCs w:val="28"/>
        </w:rPr>
        <w:t>.02.2026.</w:t>
      </w:r>
    </w:p>
    <w:p w:rsidR="00961EEA" w:rsidRPr="00961EEA" w:rsidRDefault="00961EEA" w:rsidP="00961EE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EEA" w:rsidRDefault="00961EEA" w:rsidP="00961E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EEA">
        <w:rPr>
          <w:rFonts w:ascii="Times New Roman" w:hAnsi="Times New Roman" w:cs="Times New Roman"/>
          <w:sz w:val="28"/>
          <w:szCs w:val="28"/>
        </w:rPr>
        <w:t>Для реєстрації акціонерів (їх представників) для участі у позачергових загальних зборах акціонерів публічного акціонерного товариства «Сумське машинобудівне науково-виробниче об’єднання» (далі - Товариство), дистанційне</w:t>
      </w:r>
      <w:r>
        <w:rPr>
          <w:rFonts w:ascii="Times New Roman" w:hAnsi="Times New Roman" w:cs="Times New Roman"/>
          <w:sz w:val="28"/>
          <w:szCs w:val="28"/>
        </w:rPr>
        <w:t xml:space="preserve"> проведення яких призначено на 13</w:t>
      </w:r>
      <w:r w:rsidRPr="00961EEA">
        <w:rPr>
          <w:rFonts w:ascii="Times New Roman" w:hAnsi="Times New Roman" w:cs="Times New Roman"/>
          <w:sz w:val="28"/>
          <w:szCs w:val="28"/>
        </w:rPr>
        <w:t xml:space="preserve">.02.2026 (далі – позачергові загальні збори), таким акціонером (представником акціонера) направляються бюлетені для голосування на адресу електронної пошти депозитарної установи, яка обслуговує рахунок в цінних паперах такого акціонера, на якому обліковуються належні акціонеру акції Товариства. </w:t>
      </w:r>
    </w:p>
    <w:p w:rsidR="00EC09D5" w:rsidRPr="00961EEA" w:rsidRDefault="00961EEA" w:rsidP="00961E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EEA">
        <w:rPr>
          <w:rFonts w:ascii="Times New Roman" w:hAnsi="Times New Roman" w:cs="Times New Roman"/>
          <w:sz w:val="28"/>
          <w:szCs w:val="28"/>
        </w:rPr>
        <w:t>Разом із бюлетенями для голосування акціонеру (представнику акціонера) необхідно надати депозитарній установі оригінали та/або належним чином засвідчені копії документів, що підтверджують особу акціонера (представника акціонера) для можливості його ідентифікації та верифікації депозитарною установою, а представнику акціонера також документ, що підтверджує його повноваження (засвідчену належним чином копію). Депозитарна установа може вимагати у акціонера (представника акціонера) також інші документи, необхідні для його ідентифікації та верифікації, відповідно із положенням договору, укладеного між акціонером та такою депозитарною установою та/або законодавством про депозитарну систему та/або законодавством, що регулює порядок дистанційного проведення позачергових загальних зборів.</w:t>
      </w:r>
    </w:p>
    <w:p w:rsidR="00961EEA" w:rsidRDefault="00961EEA" w:rsidP="00961E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EEA">
        <w:rPr>
          <w:rFonts w:ascii="Times New Roman" w:hAnsi="Times New Roman" w:cs="Times New Roman"/>
          <w:sz w:val="28"/>
          <w:szCs w:val="28"/>
        </w:rPr>
        <w:t xml:space="preserve">Акціонер (його представник) в період проведення голосування може направити депозитарній установі, яка обслуговує рахунок в цінних паперах такого акціонера, на якому обліковуються належні акціонеру акції Товариства, лише один бюлетень для голосування з одних і тих самих питань порядку денного. </w:t>
      </w:r>
    </w:p>
    <w:p w:rsidR="00961EEA" w:rsidRDefault="00961EEA" w:rsidP="00961E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EEA">
        <w:rPr>
          <w:rFonts w:ascii="Times New Roman" w:hAnsi="Times New Roman" w:cs="Times New Roman"/>
          <w:sz w:val="28"/>
          <w:szCs w:val="28"/>
        </w:rPr>
        <w:t>У разі відмови депозитарної установи у прийнятті бюлетеня для голосування, акціонер (його представник) має право до завершення голосування на позачергових загальних зборах направити бюлетень для голосування, оригінал або належно засвідчену копію відмови депозитарної установи у прийнятті бюлетеня для голосування, а також оригінали та/або належним чином засвідчені копії</w:t>
      </w:r>
      <w:bookmarkStart w:id="0" w:name="_GoBack"/>
      <w:bookmarkEnd w:id="0"/>
      <w:r w:rsidRPr="00961EEA">
        <w:rPr>
          <w:rFonts w:ascii="Times New Roman" w:hAnsi="Times New Roman" w:cs="Times New Roman"/>
          <w:sz w:val="28"/>
          <w:szCs w:val="28"/>
        </w:rPr>
        <w:t xml:space="preserve"> документів, що підтверджують особу акціонера (представника акціонера), повноваження представника акціонера (у разі підписання бюлетеня для голосування представником акціонера) на адресу електронної пошти: </w:t>
      </w:r>
      <w:r w:rsidRPr="00961EE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tetiana.kravchenko@spfu.gov.ua</w:t>
      </w:r>
      <w:r w:rsidRPr="00961E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1EEA" w:rsidRPr="00961EEA" w:rsidRDefault="00961EEA" w:rsidP="00961E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EEA">
        <w:rPr>
          <w:rFonts w:ascii="Times New Roman" w:hAnsi="Times New Roman" w:cs="Times New Roman"/>
          <w:sz w:val="28"/>
          <w:szCs w:val="28"/>
        </w:rPr>
        <w:t>Бюлетень для голосування на позачергових загальних зборів засвідчується кваліфікованим електронним підписом акціонера (його представника) та/або іншим засобом електронної ідентифікації, що відповідає вимогам, визначеним НКЦПФР.</w:t>
      </w:r>
    </w:p>
    <w:sectPr w:rsidR="00961EEA" w:rsidRPr="00961EEA" w:rsidSect="00961EE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EA"/>
    <w:rsid w:val="00961EEA"/>
    <w:rsid w:val="00EC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115F"/>
  <w15:chartTrackingRefBased/>
  <w15:docId w15:val="{F02F93EB-3642-4CD4-8F3D-3ED24376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1E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Тетяна Валеріївна</dc:creator>
  <cp:keywords/>
  <dc:description/>
  <cp:lastModifiedBy>КРАВЧЕНКО Тетяна Валеріївна</cp:lastModifiedBy>
  <cp:revision>1</cp:revision>
  <dcterms:created xsi:type="dcterms:W3CDTF">2026-01-12T15:17:00Z</dcterms:created>
  <dcterms:modified xsi:type="dcterms:W3CDTF">2026-01-12T15:25:00Z</dcterms:modified>
</cp:coreProperties>
</file>